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2E1" w:rsidRPr="008402E1" w:rsidRDefault="008402E1" w:rsidP="00C77864">
      <w:pPr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2E1">
        <w:rPr>
          <w:rFonts w:ascii="Times New Roman" w:hAnsi="Times New Roman" w:cs="Times New Roman"/>
          <w:b/>
          <w:sz w:val="28"/>
          <w:szCs w:val="28"/>
        </w:rPr>
        <w:t>Abdai Horgász Egyesület Horgászrendje</w:t>
      </w:r>
    </w:p>
    <w:p w:rsidR="008402E1" w:rsidRPr="008402E1" w:rsidRDefault="00C77864" w:rsidP="008402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Érvényes 2014. december 14-től</w:t>
      </w:r>
    </w:p>
    <w:p w:rsidR="001D7C6C" w:rsidRPr="00522CAA" w:rsidRDefault="001D7C6C" w:rsidP="001D7C6C">
      <w:pPr>
        <w:tabs>
          <w:tab w:val="left" w:pos="711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Elfogadva az Abdai Horgász Egyesület K</w:t>
      </w:r>
      <w:r w:rsidRPr="00522CAA">
        <w:rPr>
          <w:rFonts w:ascii="Times New Roman" w:hAnsi="Times New Roman" w:cs="Times New Roman"/>
          <w:b/>
          <w:sz w:val="28"/>
          <w:szCs w:val="28"/>
        </w:rPr>
        <w:t>özgyűlésének</w:t>
      </w:r>
    </w:p>
    <w:p w:rsidR="001D7C6C" w:rsidRPr="00522CAA" w:rsidRDefault="001D7C6C" w:rsidP="001D7C6C">
      <w:pPr>
        <w:tabs>
          <w:tab w:val="left" w:pos="711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Az Egyesület Horgászrendjéről szóló</w:t>
      </w:r>
    </w:p>
    <w:p w:rsidR="001D7C6C" w:rsidRDefault="006F42C6" w:rsidP="001D7C6C">
      <w:pPr>
        <w:tabs>
          <w:tab w:val="left" w:pos="711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1D7C6C">
        <w:rPr>
          <w:rFonts w:ascii="Times New Roman" w:hAnsi="Times New Roman" w:cs="Times New Roman"/>
          <w:b/>
          <w:sz w:val="28"/>
          <w:szCs w:val="28"/>
        </w:rPr>
        <w:t>/2014.(XII.14</w:t>
      </w:r>
      <w:r w:rsidR="001D7C6C" w:rsidRPr="00522CAA">
        <w:rPr>
          <w:rFonts w:ascii="Times New Roman" w:hAnsi="Times New Roman" w:cs="Times New Roman"/>
          <w:b/>
          <w:sz w:val="28"/>
          <w:szCs w:val="28"/>
        </w:rPr>
        <w:t xml:space="preserve">.) számú </w:t>
      </w:r>
      <w:r w:rsidR="0051015E">
        <w:rPr>
          <w:rFonts w:ascii="Times New Roman" w:hAnsi="Times New Roman" w:cs="Times New Roman"/>
          <w:b/>
          <w:sz w:val="28"/>
          <w:szCs w:val="28"/>
        </w:rPr>
        <w:t>határozatával</w:t>
      </w:r>
      <w:r w:rsidR="001D7C6C">
        <w:rPr>
          <w:rFonts w:ascii="Times New Roman" w:hAnsi="Times New Roman" w:cs="Times New Roman"/>
          <w:b/>
          <w:sz w:val="28"/>
          <w:szCs w:val="28"/>
        </w:rPr>
        <w:t>.</w:t>
      </w:r>
    </w:p>
    <w:p w:rsidR="008402E1" w:rsidRDefault="008402E1" w:rsidP="008402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2E1" w:rsidRPr="00200A75" w:rsidRDefault="008402E1" w:rsidP="008402E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C6C">
        <w:rPr>
          <w:rFonts w:ascii="Times New Roman" w:hAnsi="Times New Roman" w:cs="Times New Roman"/>
          <w:b/>
          <w:sz w:val="24"/>
          <w:szCs w:val="24"/>
          <w:u w:val="single"/>
        </w:rPr>
        <w:t>Bevezetés:</w:t>
      </w:r>
    </w:p>
    <w:p w:rsidR="008402E1" w:rsidRDefault="008402E1" w:rsidP="008402E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horgászat a szabadidő kulturált eltöltését segíti elő. Kikapcsolódást nyújt a sport iránt elkötelezett embereknek a rohanó világban.</w:t>
      </w:r>
    </w:p>
    <w:p w:rsidR="008402E1" w:rsidRDefault="008402E1" w:rsidP="008402E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halakra, mint élőlényekre, sporttársakra kell tekinteni</w:t>
      </w:r>
      <w:r w:rsidR="00E10159">
        <w:rPr>
          <w:rFonts w:ascii="Times New Roman" w:hAnsi="Times New Roman" w:cs="Times New Roman"/>
          <w:b/>
          <w:sz w:val="24"/>
          <w:szCs w:val="24"/>
        </w:rPr>
        <w:t>, akiket</w:t>
      </w:r>
      <w:r>
        <w:rPr>
          <w:rFonts w:ascii="Times New Roman" w:hAnsi="Times New Roman" w:cs="Times New Roman"/>
          <w:b/>
          <w:sz w:val="24"/>
          <w:szCs w:val="24"/>
        </w:rPr>
        <w:t xml:space="preserve"> megillet a tisztelet.</w:t>
      </w:r>
    </w:p>
    <w:p w:rsidR="00E02473" w:rsidRDefault="00C435C2" w:rsidP="008402E1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ki</w:t>
      </w:r>
      <w:r w:rsidR="00E02473">
        <w:rPr>
          <w:rFonts w:ascii="Times New Roman" w:hAnsi="Times New Roman" w:cs="Times New Roman"/>
          <w:b/>
          <w:sz w:val="24"/>
          <w:szCs w:val="24"/>
        </w:rPr>
        <w:t>fogott</w:t>
      </w:r>
      <w:proofErr w:type="gramEnd"/>
      <w:r w:rsidR="00E02473">
        <w:rPr>
          <w:rFonts w:ascii="Times New Roman" w:hAnsi="Times New Roman" w:cs="Times New Roman"/>
          <w:b/>
          <w:sz w:val="24"/>
          <w:szCs w:val="24"/>
        </w:rPr>
        <w:t xml:space="preserve"> és megtartani kívánt halat tartószákba kell helyezni és meg kell váltani a szenvedéstől.</w:t>
      </w:r>
    </w:p>
    <w:p w:rsidR="008402E1" w:rsidRPr="00200A75" w:rsidRDefault="008402E1" w:rsidP="008402E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C6C">
        <w:rPr>
          <w:rFonts w:ascii="Times New Roman" w:hAnsi="Times New Roman" w:cs="Times New Roman"/>
          <w:b/>
          <w:sz w:val="24"/>
          <w:szCs w:val="24"/>
          <w:u w:val="single"/>
        </w:rPr>
        <w:t>Természeti környezet védelme:</w:t>
      </w:r>
    </w:p>
    <w:p w:rsidR="008402E1" w:rsidRDefault="008402E1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Ügyeljünk környezetünk tisztaságára!</w:t>
      </w:r>
    </w:p>
    <w:p w:rsidR="007B4046" w:rsidRDefault="007B4046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horgásztó területén szeméttárolók nem kerülnek kihelyezésr</w:t>
      </w:r>
      <w:r w:rsidR="00E10159">
        <w:rPr>
          <w:rFonts w:ascii="Times New Roman" w:hAnsi="Times New Roman" w:cs="Times New Roman"/>
          <w:b/>
          <w:sz w:val="24"/>
          <w:szCs w:val="24"/>
        </w:rPr>
        <w:t>e. Mindenki köteles a keletkezett</w:t>
      </w:r>
      <w:r>
        <w:rPr>
          <w:rFonts w:ascii="Times New Roman" w:hAnsi="Times New Roman" w:cs="Times New Roman"/>
          <w:b/>
          <w:sz w:val="24"/>
          <w:szCs w:val="24"/>
        </w:rPr>
        <w:t xml:space="preserve"> szemetét hazaszállítani.</w:t>
      </w:r>
    </w:p>
    <w:p w:rsidR="008402E1" w:rsidRDefault="008402E1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Minden horgásztárs köteles a kiválasztott horgászhelyét rendben tartani. A zöldfelület kezelést évi több alaklommal szükség szerint elvégezni.</w:t>
      </w:r>
    </w:p>
    <w:p w:rsidR="008402E1" w:rsidRDefault="008402E1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Óvjuk a tó területén telepített és megtelepedett fafajokat.</w:t>
      </w:r>
    </w:p>
    <w:p w:rsidR="008402E1" w:rsidRDefault="007B4046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Törekedjünk gyorsan növő, árnyékot adó fák telepítésére.</w:t>
      </w:r>
    </w:p>
    <w:p w:rsidR="007B4046" w:rsidRDefault="007B4046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tó területén minden horgásztárs telepíthet fát a vezetőséggel történt egyeztetés után.</w:t>
      </w:r>
    </w:p>
    <w:p w:rsidR="007B4046" w:rsidRDefault="007B4046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Fát kivágni a vezetőséggel történő egyeztetés után lehetséges.</w:t>
      </w:r>
    </w:p>
    <w:p w:rsidR="007B4046" w:rsidRDefault="007B4046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Nádat</w:t>
      </w:r>
      <w:r w:rsidR="00200A75">
        <w:rPr>
          <w:rFonts w:ascii="Times New Roman" w:hAnsi="Times New Roman" w:cs="Times New Roman"/>
          <w:b/>
          <w:sz w:val="24"/>
          <w:szCs w:val="24"/>
        </w:rPr>
        <w:t>, sást, vízinövényeket</w:t>
      </w:r>
      <w:r>
        <w:rPr>
          <w:rFonts w:ascii="Times New Roman" w:hAnsi="Times New Roman" w:cs="Times New Roman"/>
          <w:b/>
          <w:sz w:val="24"/>
          <w:szCs w:val="24"/>
        </w:rPr>
        <w:t xml:space="preserve"> a nyugodt horgászat feltételeinek megteremtése mértékéig lehet</w:t>
      </w:r>
      <w:r w:rsidR="00606508">
        <w:rPr>
          <w:rFonts w:ascii="Times New Roman" w:hAnsi="Times New Roman" w:cs="Times New Roman"/>
          <w:b/>
          <w:sz w:val="24"/>
          <w:szCs w:val="24"/>
        </w:rPr>
        <w:t xml:space="preserve"> gyéríteni a saját horgászhelyen</w:t>
      </w:r>
      <w:r w:rsidR="00C435C2">
        <w:rPr>
          <w:rFonts w:ascii="Times New Roman" w:hAnsi="Times New Roman" w:cs="Times New Roman"/>
          <w:b/>
          <w:sz w:val="24"/>
          <w:szCs w:val="24"/>
        </w:rPr>
        <w:t xml:space="preserve"> a vezetőséggel történt előzetes egyeztetés után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B4046" w:rsidRDefault="00606508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zárt</w:t>
      </w:r>
      <w:r w:rsidR="007B4046">
        <w:rPr>
          <w:rFonts w:ascii="Times New Roman" w:hAnsi="Times New Roman" w:cs="Times New Roman"/>
          <w:b/>
          <w:sz w:val="24"/>
          <w:szCs w:val="24"/>
        </w:rPr>
        <w:t xml:space="preserve"> helyekről ví</w:t>
      </w:r>
      <w:r w:rsidR="00FB4EFA">
        <w:rPr>
          <w:rFonts w:ascii="Times New Roman" w:hAnsi="Times New Roman" w:cs="Times New Roman"/>
          <w:b/>
          <w:sz w:val="24"/>
          <w:szCs w:val="24"/>
        </w:rPr>
        <w:t>zinövényt eltávolítani tilos</w:t>
      </w:r>
      <w:r w:rsidR="007B4046">
        <w:rPr>
          <w:rFonts w:ascii="Times New Roman" w:hAnsi="Times New Roman" w:cs="Times New Roman"/>
          <w:b/>
          <w:sz w:val="24"/>
          <w:szCs w:val="24"/>
        </w:rPr>
        <w:t>.</w:t>
      </w:r>
    </w:p>
    <w:p w:rsidR="007B4046" w:rsidRDefault="007B4046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Ügyeljünk a víz minőségének, tisztaságának megóvására fokozására.</w:t>
      </w:r>
    </w:p>
    <w:p w:rsidR="00E02473" w:rsidRDefault="00E02473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víz minőségének óvása érdekében a tó területére</w:t>
      </w:r>
      <w:r w:rsidR="00606508">
        <w:rPr>
          <w:rFonts w:ascii="Times New Roman" w:hAnsi="Times New Roman" w:cs="Times New Roman"/>
          <w:b/>
          <w:sz w:val="24"/>
          <w:szCs w:val="24"/>
        </w:rPr>
        <w:t xml:space="preserve"> és a bekerített részre</w:t>
      </w:r>
      <w:r>
        <w:rPr>
          <w:rFonts w:ascii="Times New Roman" w:hAnsi="Times New Roman" w:cs="Times New Roman"/>
          <w:b/>
          <w:sz w:val="24"/>
          <w:szCs w:val="24"/>
        </w:rPr>
        <w:t xml:space="preserve"> haszonállatot (lovat), háziállatot, kutyát bevinni tilos.</w:t>
      </w:r>
    </w:p>
    <w:p w:rsidR="00E02473" w:rsidRDefault="00E02473" w:rsidP="008402E1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tóban gazdasági állatot, háziállatot fürdetni tilos. Aki ezt megszegi fegyelmi vétséget követ el.</w:t>
      </w:r>
    </w:p>
    <w:p w:rsidR="001D7C6C" w:rsidRDefault="001D7C6C" w:rsidP="007B404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7C6C" w:rsidRDefault="001D7C6C" w:rsidP="007B404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7C6C" w:rsidRDefault="001D7C6C" w:rsidP="001D7C6C">
      <w:pPr>
        <w:pBdr>
          <w:top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4046" w:rsidRPr="00200A75" w:rsidRDefault="007B4046" w:rsidP="007B404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C6C">
        <w:rPr>
          <w:rFonts w:ascii="Times New Roman" w:hAnsi="Times New Roman" w:cs="Times New Roman"/>
          <w:b/>
          <w:sz w:val="24"/>
          <w:szCs w:val="24"/>
          <w:u w:val="single"/>
        </w:rPr>
        <w:t>Halak védelme:</w:t>
      </w:r>
    </w:p>
    <w:p w:rsidR="007B4046" w:rsidRDefault="007B4046" w:rsidP="007B4046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tó területén az országos horgászrendben foglalt tilalmi idők és méretkorlátozások vannak érvényben.</w:t>
      </w:r>
    </w:p>
    <w:p w:rsidR="007B4046" w:rsidRDefault="007B4046" w:rsidP="007B4046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Kivételek: </w:t>
      </w:r>
    </w:p>
    <w:p w:rsidR="00200A75" w:rsidRDefault="00200A75" w:rsidP="007B4046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5 kg feletti hal védett halnak számít. Kifogása esetén a mérlegelés és a fényképezés után kíméletesen vissza kell helyezni a vízbe.</w:t>
      </w:r>
    </w:p>
    <w:p w:rsidR="00200A75" w:rsidRDefault="00200A75" w:rsidP="007B4046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Rablóhalra 2017-ig horgászati tilalom van érvényben</w:t>
      </w:r>
      <w:r w:rsidR="0091261D">
        <w:rPr>
          <w:rFonts w:ascii="Times New Roman" w:hAnsi="Times New Roman" w:cs="Times New Roman"/>
          <w:b/>
          <w:sz w:val="24"/>
          <w:szCs w:val="24"/>
        </w:rPr>
        <w:t>!</w:t>
      </w:r>
    </w:p>
    <w:p w:rsidR="0091261D" w:rsidRDefault="00C435C2" w:rsidP="007B4046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gramStart"/>
      <w:r w:rsidR="002747B6">
        <w:rPr>
          <w:rFonts w:ascii="Times New Roman" w:hAnsi="Times New Roman" w:cs="Times New Roman"/>
          <w:b/>
          <w:sz w:val="24"/>
          <w:szCs w:val="24"/>
        </w:rPr>
        <w:t>kifogott</w:t>
      </w:r>
      <w:proofErr w:type="gramEnd"/>
      <w:r w:rsidR="0091261D">
        <w:rPr>
          <w:rFonts w:ascii="Times New Roman" w:hAnsi="Times New Roman" w:cs="Times New Roman"/>
          <w:b/>
          <w:sz w:val="24"/>
          <w:szCs w:val="24"/>
        </w:rPr>
        <w:t xml:space="preserve"> rablóhalat horogszabadítás után kíméletesen vissza kell helyezni a vízbe.</w:t>
      </w:r>
    </w:p>
    <w:p w:rsidR="00200A75" w:rsidRDefault="00200A75" w:rsidP="00200A75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Ívási időben bizt</w:t>
      </w:r>
      <w:r w:rsidR="002747B6">
        <w:rPr>
          <w:rFonts w:ascii="Times New Roman" w:hAnsi="Times New Roman" w:cs="Times New Roman"/>
          <w:b/>
          <w:sz w:val="24"/>
          <w:szCs w:val="24"/>
        </w:rPr>
        <w:t>osítsuk a halak nyugalmát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00A75" w:rsidRDefault="00200A75" w:rsidP="00200A75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Törekedni kell a pontymatrac használatára a nagytestű halak védelme érdekében.</w:t>
      </w:r>
    </w:p>
    <w:p w:rsidR="00E02473" w:rsidRDefault="00E02473" w:rsidP="00200A75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Bojlival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pellettel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történő horgászat során KÖTELEZŐ a nagyméretű apró szövésű merítő szák</w:t>
      </w:r>
      <w:r w:rsidR="0091261D">
        <w:rPr>
          <w:rFonts w:ascii="Times New Roman" w:hAnsi="Times New Roman" w:cs="Times New Roman"/>
          <w:b/>
          <w:sz w:val="24"/>
          <w:szCs w:val="24"/>
        </w:rPr>
        <w:t>, a</w:t>
      </w:r>
      <w:r>
        <w:rPr>
          <w:rFonts w:ascii="Times New Roman" w:hAnsi="Times New Roman" w:cs="Times New Roman"/>
          <w:b/>
          <w:sz w:val="24"/>
          <w:szCs w:val="24"/>
        </w:rPr>
        <w:t xml:space="preserve"> pontymatrac és a sebfertőtlenítő használata.</w:t>
      </w:r>
    </w:p>
    <w:p w:rsidR="0091261D" w:rsidRDefault="0091261D" w:rsidP="0091261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980">
        <w:rPr>
          <w:rFonts w:ascii="Times New Roman" w:hAnsi="Times New Roman" w:cs="Times New Roman"/>
          <w:b/>
          <w:sz w:val="24"/>
          <w:szCs w:val="24"/>
          <w:u w:val="single"/>
        </w:rPr>
        <w:t>Ellenőrzési tevékenység szabályai:</w:t>
      </w:r>
    </w:p>
    <w:p w:rsidR="0091261D" w:rsidRPr="0091261D" w:rsidRDefault="0091261D" w:rsidP="0091261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Horgásztavon a halőri tevékenységet társadalmi halőri tevékenység keretében vizsgázott halőrök látják el.</w:t>
      </w:r>
    </w:p>
    <w:p w:rsidR="0091261D" w:rsidRPr="0091261D" w:rsidRDefault="0091261D" w:rsidP="0091261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halőri tevékenységet minden a tagsági nyilvántartásba bejegyzett tag elláthatja, aki a halőri vizsga bizonyítványát a vezetőségnek bemutatta.</w:t>
      </w:r>
    </w:p>
    <w:p w:rsidR="0091261D" w:rsidRPr="0091261D" w:rsidRDefault="0091261D" w:rsidP="0091261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halőri vizsga bemutatása után a vezetőség a tagot halőri nyilvántartásba vesz</w:t>
      </w:r>
      <w:r w:rsidR="00C435C2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1261D" w:rsidRPr="006A1B28" w:rsidRDefault="0091261D" w:rsidP="0091261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társadalmi ellenőri vizsgát minden tagtárs saját költségén abszolválhatja, és ez által elvégezheti a halőri tevékenységet.</w:t>
      </w:r>
    </w:p>
    <w:p w:rsidR="006A1B28" w:rsidRPr="006A1B28" w:rsidRDefault="006A1B28" w:rsidP="0091261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halőrvizsgát</w:t>
      </w:r>
      <w:r w:rsidR="00C435C2">
        <w:rPr>
          <w:rFonts w:ascii="Times New Roman" w:hAnsi="Times New Roman" w:cs="Times New Roman"/>
          <w:b/>
          <w:sz w:val="24"/>
          <w:szCs w:val="24"/>
        </w:rPr>
        <w:t xml:space="preserve"> tett</w:t>
      </w:r>
      <w:r>
        <w:rPr>
          <w:rFonts w:ascii="Times New Roman" w:hAnsi="Times New Roman" w:cs="Times New Roman"/>
          <w:b/>
          <w:sz w:val="24"/>
          <w:szCs w:val="24"/>
        </w:rPr>
        <w:t xml:space="preserve"> tag részére az Abdai Horgász</w:t>
      </w:r>
      <w:r w:rsidR="008D7F16">
        <w:rPr>
          <w:rFonts w:ascii="Times New Roman" w:hAnsi="Times New Roman" w:cs="Times New Roman"/>
          <w:b/>
          <w:sz w:val="24"/>
          <w:szCs w:val="24"/>
        </w:rPr>
        <w:t xml:space="preserve"> E</w:t>
      </w:r>
      <w:r>
        <w:rPr>
          <w:rFonts w:ascii="Times New Roman" w:hAnsi="Times New Roman" w:cs="Times New Roman"/>
          <w:b/>
          <w:sz w:val="24"/>
          <w:szCs w:val="24"/>
        </w:rPr>
        <w:t>gyesület az egyesületi költségvetés terhére ellenőri igazolványt állít</w:t>
      </w:r>
      <w:r w:rsidR="00E206CB">
        <w:rPr>
          <w:rFonts w:ascii="Times New Roman" w:hAnsi="Times New Roman" w:cs="Times New Roman"/>
          <w:b/>
          <w:sz w:val="24"/>
          <w:szCs w:val="24"/>
        </w:rPr>
        <w:t>tat</w:t>
      </w:r>
      <w:r>
        <w:rPr>
          <w:rFonts w:ascii="Times New Roman" w:hAnsi="Times New Roman" w:cs="Times New Roman"/>
          <w:b/>
          <w:sz w:val="24"/>
          <w:szCs w:val="24"/>
        </w:rPr>
        <w:t xml:space="preserve"> ki.</w:t>
      </w:r>
    </w:p>
    <w:p w:rsidR="006A1B28" w:rsidRDefault="006A1B28" w:rsidP="006A1B2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980">
        <w:rPr>
          <w:rFonts w:ascii="Times New Roman" w:hAnsi="Times New Roman" w:cs="Times New Roman"/>
          <w:b/>
          <w:sz w:val="24"/>
          <w:szCs w:val="24"/>
          <w:u w:val="single"/>
        </w:rPr>
        <w:t>Horgászat szabályai az Abdai Horgász Egyesület vízterületén</w:t>
      </w:r>
      <w:r w:rsidR="00FB6B0F" w:rsidRPr="00F3098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BA6303" w:rsidRPr="00BA6303" w:rsidRDefault="00BA6303" w:rsidP="006A1B2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tóban fürödni tilos!</w:t>
      </w:r>
    </w:p>
    <w:p w:rsidR="00FB6B0F" w:rsidRDefault="00FB6B0F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B6B0F">
        <w:rPr>
          <w:rFonts w:ascii="Times New Roman" w:hAnsi="Times New Roman" w:cs="Times New Roman"/>
          <w:b/>
          <w:sz w:val="24"/>
          <w:szCs w:val="24"/>
        </w:rPr>
        <w:t>A horgásztó területén csak érvényes állami horgászjegy, területi jegy, fogási napló birtokában lehet horgászni.</w:t>
      </w:r>
    </w:p>
    <w:p w:rsidR="00FB6B0F" w:rsidRDefault="00FB6B0F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Minden horgász köteles fényképes igazolványt (személyi igazolvány, jogosítvány, útlevél) magánál tartani, ellenőrzéskor azt a társadalmi halőr részére bemutatni.</w:t>
      </w:r>
    </w:p>
    <w:p w:rsidR="00132DDF" w:rsidRDefault="00132DDF" w:rsidP="00132DD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horgásztó területén a nagytestű halak védelme érdekében a pergető horgászat tilos.</w:t>
      </w:r>
    </w:p>
    <w:p w:rsidR="00132DDF" w:rsidRDefault="00132DDF" w:rsidP="00132DD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Rablóhalakra 1 db egyágú horoggal fenekező vagy úszós készséggel lehet horgászni.</w:t>
      </w:r>
    </w:p>
    <w:p w:rsidR="002747B6" w:rsidRDefault="002747B6" w:rsidP="002747B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4249" w:rsidRPr="002747B6" w:rsidRDefault="00BB4249" w:rsidP="002747B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0980" w:rsidRPr="00F30980" w:rsidRDefault="00F30980" w:rsidP="00F30980">
      <w:pPr>
        <w:pBdr>
          <w:top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2DDF" w:rsidRDefault="00132DDF" w:rsidP="006B5A07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horgásztó területén a csónakból való horgászat </w:t>
      </w:r>
      <w:r w:rsidR="006B5A07">
        <w:rPr>
          <w:rFonts w:ascii="Times New Roman" w:hAnsi="Times New Roman" w:cs="Times New Roman"/>
          <w:b/>
          <w:sz w:val="24"/>
          <w:szCs w:val="24"/>
        </w:rPr>
        <w:t xml:space="preserve">nem megengedett kivéve az etetőbója elhelyezésére illetve felszedésére feltétlenül szükséges időt. A horgászkészséget gumimatracról, gumicsónakból és úszva sem lehet bejutatni. </w:t>
      </w:r>
    </w:p>
    <w:p w:rsidR="00132DDF" w:rsidRDefault="00132DDF" w:rsidP="00132DD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</w:t>
      </w:r>
      <w:r w:rsidR="006B5A07">
        <w:rPr>
          <w:rFonts w:ascii="Times New Roman" w:hAnsi="Times New Roman" w:cs="Times New Roman"/>
          <w:b/>
          <w:sz w:val="24"/>
          <w:szCs w:val="24"/>
        </w:rPr>
        <w:t>zkészséget bejuttatni csak dobva vagy etető csónak segítségével lehet.</w:t>
      </w:r>
    </w:p>
    <w:p w:rsidR="006B5A07" w:rsidRDefault="006B5A07" w:rsidP="00132DD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Halradar használata megengedett. A radart használni csak partról lehet.</w:t>
      </w:r>
    </w:p>
    <w:p w:rsidR="006B5A07" w:rsidRDefault="006B5A07" w:rsidP="00132DD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Minden horgásztárs helyezhet el etetőbójákat, az etető bóját elhelyezni a szomszéd horgásszal történt egyeztetés után lehet. Vitás esetekben az etetőbója helyének meghatározásáról a vezetőség </w:t>
      </w:r>
      <w:r w:rsidR="00D40C78">
        <w:rPr>
          <w:rFonts w:ascii="Times New Roman" w:hAnsi="Times New Roman" w:cs="Times New Roman"/>
          <w:b/>
          <w:sz w:val="24"/>
          <w:szCs w:val="24"/>
        </w:rPr>
        <w:t>dönt.</w:t>
      </w:r>
    </w:p>
    <w:p w:rsidR="00B1302E" w:rsidRDefault="00B1302E" w:rsidP="00132DD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Etetőkosár és etetőanyag az év minden szakában használható mennyiségi korlátozás nélkül.</w:t>
      </w:r>
    </w:p>
    <w:p w:rsidR="00667ED2" w:rsidRPr="00741247" w:rsidRDefault="00557C3D" w:rsidP="00132DD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247">
        <w:rPr>
          <w:rFonts w:ascii="Times New Roman" w:hAnsi="Times New Roman" w:cs="Times New Roman"/>
          <w:b/>
          <w:sz w:val="24"/>
          <w:szCs w:val="24"/>
        </w:rPr>
        <w:t xml:space="preserve"> Csalihal csak spiccbot segítségével fogható.</w:t>
      </w:r>
    </w:p>
    <w:p w:rsidR="001D0238" w:rsidRPr="00B95E32" w:rsidRDefault="00367191" w:rsidP="001D023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kilépő tag köteles horgásztanyáját és stégjét elbontani és </w:t>
      </w:r>
      <w:r w:rsidR="00606508">
        <w:rPr>
          <w:rFonts w:ascii="Times New Roman" w:hAnsi="Times New Roman" w:cs="Times New Roman"/>
          <w:b/>
          <w:sz w:val="24"/>
          <w:szCs w:val="24"/>
        </w:rPr>
        <w:t>elszállítani, amennyiben</w:t>
      </w:r>
      <w:r>
        <w:rPr>
          <w:rFonts w:ascii="Times New Roman" w:hAnsi="Times New Roman" w:cs="Times New Roman"/>
          <w:b/>
          <w:sz w:val="24"/>
          <w:szCs w:val="24"/>
        </w:rPr>
        <w:t xml:space="preserve"> az új tag nem váltja meg.</w:t>
      </w:r>
    </w:p>
    <w:p w:rsidR="00FB6B0F" w:rsidRPr="004F0C93" w:rsidRDefault="00FB6B0F" w:rsidP="00FB6B0F">
      <w:pPr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980">
        <w:rPr>
          <w:rFonts w:ascii="Times New Roman" w:hAnsi="Times New Roman" w:cs="Times New Roman"/>
          <w:b/>
          <w:sz w:val="24"/>
          <w:szCs w:val="24"/>
          <w:u w:val="single"/>
        </w:rPr>
        <w:t>Gyermekhorgászokra vonatkozó szabályok:</w:t>
      </w:r>
    </w:p>
    <w:p w:rsidR="00FB6B0F" w:rsidRDefault="00081F0D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FB6B0F">
        <w:rPr>
          <w:rFonts w:ascii="Times New Roman" w:hAnsi="Times New Roman" w:cs="Times New Roman"/>
          <w:b/>
          <w:sz w:val="24"/>
          <w:szCs w:val="24"/>
        </w:rPr>
        <w:t xml:space="preserve"> év alatti személyek a tó területén felügyelet nélkül nem tartózkodhatnak.</w:t>
      </w:r>
    </w:p>
    <w:p w:rsidR="00FB6B0F" w:rsidRPr="00741247" w:rsidRDefault="00FB6B0F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247">
        <w:rPr>
          <w:rFonts w:ascii="Times New Roman" w:hAnsi="Times New Roman" w:cs="Times New Roman"/>
          <w:b/>
          <w:sz w:val="24"/>
          <w:szCs w:val="24"/>
        </w:rPr>
        <w:t>Gyermekhorgász nagykorú felügyelete mellett napkeltétől napnyugtáig 1</w:t>
      </w:r>
      <w:r w:rsidR="00557C3D" w:rsidRPr="00741247">
        <w:rPr>
          <w:rFonts w:ascii="Times New Roman" w:hAnsi="Times New Roman" w:cs="Times New Roman"/>
          <w:b/>
          <w:sz w:val="24"/>
          <w:szCs w:val="24"/>
        </w:rPr>
        <w:t xml:space="preserve"> db úszós készséggel horgászhat </w:t>
      </w:r>
      <w:r w:rsidR="00102C21" w:rsidRPr="00741247">
        <w:rPr>
          <w:rFonts w:ascii="Times New Roman" w:hAnsi="Times New Roman" w:cs="Times New Roman"/>
          <w:b/>
          <w:sz w:val="24"/>
          <w:szCs w:val="24"/>
        </w:rPr>
        <w:t>érvvényes területi engedéllyel és fogási naplóval</w:t>
      </w:r>
    </w:p>
    <w:p w:rsidR="004F0C93" w:rsidRDefault="004F0C93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horgászat érvényes területi jegy és fogási napló birtokában gyakorolható.</w:t>
      </w:r>
    </w:p>
    <w:p w:rsidR="00FB6B0F" w:rsidRDefault="00FB6B0F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horgászatot 1 db egyágú horoggal szerelt készséggel lehet gyakorolni.</w:t>
      </w:r>
    </w:p>
    <w:p w:rsidR="00FB6B0F" w:rsidRDefault="00FB6B0F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gyermek horgászjeggyel rendelkező </w:t>
      </w:r>
      <w:r w:rsidR="00557C3D">
        <w:rPr>
          <w:rFonts w:ascii="Times New Roman" w:hAnsi="Times New Roman" w:cs="Times New Roman"/>
          <w:b/>
          <w:sz w:val="24"/>
          <w:szCs w:val="24"/>
        </w:rPr>
        <w:t xml:space="preserve">személy naponta </w:t>
      </w:r>
      <w:r w:rsidR="00557C3D" w:rsidRPr="00741247">
        <w:rPr>
          <w:rFonts w:ascii="Times New Roman" w:hAnsi="Times New Roman" w:cs="Times New Roman"/>
          <w:b/>
          <w:sz w:val="24"/>
          <w:szCs w:val="24"/>
        </w:rPr>
        <w:t>3</w:t>
      </w:r>
      <w:r w:rsidR="004F0C93" w:rsidRPr="00741247">
        <w:rPr>
          <w:rFonts w:ascii="Times New Roman" w:hAnsi="Times New Roman" w:cs="Times New Roman"/>
          <w:b/>
          <w:sz w:val="24"/>
          <w:szCs w:val="24"/>
        </w:rPr>
        <w:t xml:space="preserve"> kg egyéb hal fogására</w:t>
      </w:r>
      <w:r w:rsidR="004F0C93">
        <w:rPr>
          <w:rFonts w:ascii="Times New Roman" w:hAnsi="Times New Roman" w:cs="Times New Roman"/>
          <w:b/>
          <w:sz w:val="24"/>
          <w:szCs w:val="24"/>
        </w:rPr>
        <w:t xml:space="preserve"> jogosult, amelyet, a horgászt befejeztével összesítve a dátum megjelölésével köteles a fogási naplóban rögzíteni.</w:t>
      </w:r>
      <w:r w:rsidR="00FB4EFA">
        <w:rPr>
          <w:rFonts w:ascii="Times New Roman" w:hAnsi="Times New Roman" w:cs="Times New Roman"/>
          <w:b/>
          <w:sz w:val="24"/>
          <w:szCs w:val="24"/>
        </w:rPr>
        <w:t xml:space="preserve"> Nemes halat a gyermekhorgász nem tarthat meg, nemes hal fogása esetén fényképezés után vissza kell helyezni a vízbe.</w:t>
      </w:r>
    </w:p>
    <w:p w:rsidR="004F0C93" w:rsidRDefault="004F0C93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adminisztráció szabály szerűségéért és a horgászrend betartásáért a felügyeletet ellátó nagykorú személy felel.</w:t>
      </w:r>
    </w:p>
    <w:p w:rsidR="004F0C93" w:rsidRDefault="004F0C93" w:rsidP="00FB6B0F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Gyermekhorgász nemes hal</w:t>
      </w:r>
      <w:r w:rsidR="00606508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>t nem fogtat. Nemes hal fogása estén horogszabadítás után köteles kíméletesen visszahelyezni a vízbe.</w:t>
      </w:r>
    </w:p>
    <w:p w:rsidR="004F0C93" w:rsidRPr="001D0238" w:rsidRDefault="004F0C93" w:rsidP="001D023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nemes és az egyéb halak faji meghatározásának pontosságáért a felügyeletet ellátó személy felel.</w:t>
      </w:r>
    </w:p>
    <w:p w:rsidR="00D40C78" w:rsidRDefault="004F0C93" w:rsidP="002747B6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horgászrend megsértéséből adódó szabályszegésért a felügyeletet ellátó személy ellen fegyelmi eljárás indít a vezetőség. </w:t>
      </w:r>
    </w:p>
    <w:p w:rsidR="0051015E" w:rsidRPr="002747B6" w:rsidRDefault="0051015E" w:rsidP="002747B6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Lékhorgászat nem engedélyezett.</w:t>
      </w:r>
    </w:p>
    <w:p w:rsidR="00FB6B0F" w:rsidRDefault="004F0C93" w:rsidP="006A1B2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980">
        <w:rPr>
          <w:rFonts w:ascii="Times New Roman" w:hAnsi="Times New Roman" w:cs="Times New Roman"/>
          <w:b/>
          <w:sz w:val="24"/>
          <w:szCs w:val="24"/>
          <w:u w:val="single"/>
        </w:rPr>
        <w:t>Ifjúsági horgászokra vonatkozó szabályok:</w:t>
      </w:r>
    </w:p>
    <w:p w:rsidR="004F0C93" w:rsidRPr="0051015E" w:rsidRDefault="004F0C93" w:rsidP="004F0C93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Ifjúsági ho</w:t>
      </w:r>
      <w:r w:rsidR="00081F0D">
        <w:rPr>
          <w:rFonts w:ascii="Times New Roman" w:hAnsi="Times New Roman" w:cs="Times New Roman"/>
          <w:b/>
          <w:sz w:val="24"/>
          <w:szCs w:val="24"/>
        </w:rPr>
        <w:t>rgásznak minősül minden olyan 15</w:t>
      </w:r>
      <w:r>
        <w:rPr>
          <w:rFonts w:ascii="Times New Roman" w:hAnsi="Times New Roman" w:cs="Times New Roman"/>
          <w:b/>
          <w:sz w:val="24"/>
          <w:szCs w:val="24"/>
        </w:rPr>
        <w:t>-18 év között személy, aki a Horgász Egyesület tagsági nyilvántartásában szerepel, érvényes állami horgász</w:t>
      </w:r>
      <w:r w:rsidR="00D40C78">
        <w:rPr>
          <w:rFonts w:ascii="Times New Roman" w:hAnsi="Times New Roman" w:cs="Times New Roman"/>
          <w:b/>
          <w:sz w:val="24"/>
          <w:szCs w:val="24"/>
        </w:rPr>
        <w:t xml:space="preserve"> vizsga bizonyítványt megszerez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="00D40C78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, érvényes állami horgászjeggyel, fogási naplóval és területi horgászjeggyel rendelkezik.</w:t>
      </w:r>
    </w:p>
    <w:p w:rsidR="0051015E" w:rsidRDefault="0051015E" w:rsidP="0051015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1015E" w:rsidRPr="0051015E" w:rsidRDefault="0051015E" w:rsidP="0051015E">
      <w:pPr>
        <w:pBdr>
          <w:top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F0C93" w:rsidRPr="002747B6" w:rsidRDefault="004F0C93" w:rsidP="004F0C93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Az ifjúsági horgászok napkeltétől napnyugtáig horgászhatnak 1 db úszós vagy fenekező horgász készséggel 1 db egyágú horoggal szerelt horgászkészséggel. </w:t>
      </w:r>
    </w:p>
    <w:p w:rsidR="002747B6" w:rsidRPr="00132DDF" w:rsidRDefault="002747B6" w:rsidP="0051015E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32DDF" w:rsidRDefault="00132DDF" w:rsidP="004F0C93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2DDF">
        <w:rPr>
          <w:rFonts w:ascii="Times New Roman" w:hAnsi="Times New Roman" w:cs="Times New Roman"/>
          <w:b/>
          <w:sz w:val="24"/>
          <w:szCs w:val="24"/>
          <w:u w:val="single"/>
        </w:rPr>
        <w:t xml:space="preserve">Az ifjúsági horgászok naponta 5 kg egyéb </w:t>
      </w:r>
      <w:proofErr w:type="gramStart"/>
      <w:r w:rsidRPr="00132DDF">
        <w:rPr>
          <w:rFonts w:ascii="Times New Roman" w:hAnsi="Times New Roman" w:cs="Times New Roman"/>
          <w:b/>
          <w:sz w:val="24"/>
          <w:szCs w:val="24"/>
          <w:u w:val="single"/>
        </w:rPr>
        <w:t>hal ,</w:t>
      </w:r>
      <w:proofErr w:type="gramEnd"/>
      <w:r w:rsidRPr="00132DDF">
        <w:rPr>
          <w:rFonts w:ascii="Times New Roman" w:hAnsi="Times New Roman" w:cs="Times New Roman"/>
          <w:b/>
          <w:sz w:val="24"/>
          <w:szCs w:val="24"/>
          <w:u w:val="single"/>
        </w:rPr>
        <w:t xml:space="preserve"> napi 1 db, heti 2 db , évi 10 db nemes hal fogására jogosultak.</w:t>
      </w:r>
    </w:p>
    <w:p w:rsidR="00B1302E" w:rsidRPr="00B1302E" w:rsidRDefault="00B1302E" w:rsidP="00B1302E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megtartani kívánt halat a fogási naplóba a fogás után haladéktalanul rögzíteni kell a dátum és az idő (óra perc) megjelölésével. A horgászkészség addig nem helyezhető vissza a vízbe.</w:t>
      </w:r>
    </w:p>
    <w:p w:rsidR="00B1302E" w:rsidRPr="0051015E" w:rsidRDefault="00B1302E" w:rsidP="00B1302E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haltartóba helyezett hal újabb fogás esetén nem cserélhető ki.</w:t>
      </w:r>
    </w:p>
    <w:p w:rsidR="0051015E" w:rsidRPr="00B1302E" w:rsidRDefault="0051015E" w:rsidP="00B1302E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Lékhorgászat nem engedélyezett.</w:t>
      </w:r>
    </w:p>
    <w:p w:rsidR="00D40C78" w:rsidRDefault="00D40C78" w:rsidP="00D40C7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980">
        <w:rPr>
          <w:rFonts w:ascii="Times New Roman" w:hAnsi="Times New Roman" w:cs="Times New Roman"/>
          <w:b/>
          <w:sz w:val="24"/>
          <w:szCs w:val="24"/>
          <w:u w:val="single"/>
        </w:rPr>
        <w:t>Felnőtt horgászokra vonatkozó szabályok:</w:t>
      </w:r>
    </w:p>
    <w:p w:rsidR="00D40C78" w:rsidRPr="004F0C93" w:rsidRDefault="00D40C78" w:rsidP="00D40C7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Felnőtt horgásznak minősül minden olyan 18 év feletti személy, aki a Horgász Egyesület tagsági nyilvántartásában szerepel, érvényes állami horgász vizsga bizonyítványt megszerezte, érvényes állami horgászjeggyel, fogási naplóval és területi horgászjeggyel rendelkezik.</w:t>
      </w:r>
    </w:p>
    <w:p w:rsidR="00D40C78" w:rsidRPr="00D40C78" w:rsidRDefault="00D40C78" w:rsidP="00D40C78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felnőtt horgászok napi 0-24 óráig horgászhatnak, éjszaka is.</w:t>
      </w:r>
    </w:p>
    <w:p w:rsidR="00D40C78" w:rsidRPr="00D40C78" w:rsidRDefault="00D40C78" w:rsidP="00D40C78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Éjszakai horgászat esetén a horgászhelyet jól láthatóan meg kell világítani.</w:t>
      </w:r>
    </w:p>
    <w:p w:rsidR="004738FD" w:rsidRPr="00FA628B" w:rsidRDefault="004738FD" w:rsidP="00FA628B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247">
        <w:rPr>
          <w:rFonts w:ascii="Times New Roman" w:hAnsi="Times New Roman" w:cs="Times New Roman"/>
          <w:b/>
          <w:sz w:val="24"/>
          <w:szCs w:val="24"/>
        </w:rPr>
        <w:t xml:space="preserve">Lékhorgászat </w:t>
      </w:r>
      <w:r w:rsidR="00FA628B">
        <w:rPr>
          <w:rFonts w:ascii="Times New Roman" w:hAnsi="Times New Roman" w:cs="Times New Roman"/>
          <w:b/>
          <w:sz w:val="24"/>
          <w:szCs w:val="24"/>
        </w:rPr>
        <w:t>nem engedélyezett.</w:t>
      </w:r>
    </w:p>
    <w:p w:rsidR="00B1302E" w:rsidRPr="00741247" w:rsidRDefault="00B1302E" w:rsidP="00D40C78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247">
        <w:rPr>
          <w:rFonts w:ascii="Times New Roman" w:hAnsi="Times New Roman" w:cs="Times New Roman"/>
          <w:b/>
          <w:sz w:val="24"/>
          <w:szCs w:val="24"/>
          <w:u w:val="single"/>
        </w:rPr>
        <w:t>A felnőtt horgászjeggyel rendelkező horgászok egyszerre 2 db horgászbottal 2-2 db egyágú horoggal szerelt úszós vagy fenekező készséggel horgászhatnak.</w:t>
      </w:r>
    </w:p>
    <w:p w:rsidR="00B1302E" w:rsidRPr="00741247" w:rsidRDefault="00B1302E" w:rsidP="00D40C78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247">
        <w:rPr>
          <w:rFonts w:ascii="Times New Roman" w:hAnsi="Times New Roman" w:cs="Times New Roman"/>
          <w:b/>
          <w:sz w:val="24"/>
          <w:szCs w:val="24"/>
          <w:u w:val="single"/>
        </w:rPr>
        <w:t>A felnőtt horgászengedéllyel rendelkezők napi 5 kg egyébhal, napi 2 db, heti 6 db évi 20 db nemes hal fogására jogosultak.</w:t>
      </w:r>
    </w:p>
    <w:p w:rsidR="00B1302E" w:rsidRPr="00B1302E" w:rsidRDefault="00B1302E" w:rsidP="00B1302E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02E">
        <w:rPr>
          <w:rFonts w:ascii="Times New Roman" w:hAnsi="Times New Roman" w:cs="Times New Roman"/>
          <w:b/>
          <w:sz w:val="24"/>
          <w:szCs w:val="24"/>
          <w:u w:val="single"/>
        </w:rPr>
        <w:t>A megtartani kívánt halat a fogási naplóba a fogás után haladéktalanul rögzíteni kell a dátum és az idő (óra perc) megjelölésével. A horgászkészség addig nem helyezhető vissza a vízbe.</w:t>
      </w:r>
    </w:p>
    <w:p w:rsidR="00B1302E" w:rsidRDefault="00B1302E" w:rsidP="00B1302E">
      <w:pPr>
        <w:pStyle w:val="Listaszerbekezds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02E">
        <w:rPr>
          <w:rFonts w:ascii="Times New Roman" w:hAnsi="Times New Roman" w:cs="Times New Roman"/>
          <w:b/>
          <w:sz w:val="24"/>
          <w:szCs w:val="24"/>
          <w:u w:val="single"/>
        </w:rPr>
        <w:t>A haltartóba helyezett hal újabb fogás esetén nem cserélhető ki.</w:t>
      </w:r>
    </w:p>
    <w:p w:rsidR="001D0238" w:rsidRDefault="001D0238" w:rsidP="001D023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0980">
        <w:rPr>
          <w:rFonts w:ascii="Times New Roman" w:hAnsi="Times New Roman" w:cs="Times New Roman"/>
          <w:b/>
          <w:sz w:val="24"/>
          <w:szCs w:val="24"/>
          <w:u w:val="single"/>
        </w:rPr>
        <w:t>Stégek építmények elhelyezésének szabályai:</w:t>
      </w:r>
    </w:p>
    <w:p w:rsidR="001D0238" w:rsidRPr="001D0238" w:rsidRDefault="001D0238" w:rsidP="001D023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horgásztavon tanyarendszer működik. Minden Abdai Horgász</w:t>
      </w:r>
      <w:r w:rsidR="00606508">
        <w:rPr>
          <w:rFonts w:ascii="Times New Roman" w:hAnsi="Times New Roman" w:cs="Times New Roman"/>
          <w:b/>
          <w:sz w:val="24"/>
          <w:szCs w:val="24"/>
        </w:rPr>
        <w:t xml:space="preserve"> E</w:t>
      </w:r>
      <w:r>
        <w:rPr>
          <w:rFonts w:ascii="Times New Roman" w:hAnsi="Times New Roman" w:cs="Times New Roman"/>
          <w:b/>
          <w:sz w:val="24"/>
          <w:szCs w:val="24"/>
        </w:rPr>
        <w:t>gyesületi tagnak saját választott horgászhelye van.</w:t>
      </w:r>
    </w:p>
    <w:p w:rsidR="001D0238" w:rsidRPr="001D0238" w:rsidRDefault="00FB4EFA" w:rsidP="001D023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horgászstégek anyaga fém</w:t>
      </w:r>
      <w:r w:rsidR="001D0238">
        <w:rPr>
          <w:rFonts w:ascii="Times New Roman" w:hAnsi="Times New Roman" w:cs="Times New Roman"/>
          <w:b/>
          <w:sz w:val="24"/>
          <w:szCs w:val="24"/>
        </w:rPr>
        <w:t xml:space="preserve"> illetve fa lehet.</w:t>
      </w:r>
    </w:p>
    <w:p w:rsidR="001D0238" w:rsidRPr="00741247" w:rsidRDefault="001D0238" w:rsidP="001D023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247">
        <w:rPr>
          <w:rFonts w:ascii="Times New Roman" w:hAnsi="Times New Roman" w:cs="Times New Roman"/>
          <w:b/>
          <w:sz w:val="24"/>
          <w:szCs w:val="24"/>
        </w:rPr>
        <w:t>Beton illetve beton alapú stéget elhelyezni nem lehet.</w:t>
      </w:r>
    </w:p>
    <w:p w:rsidR="001D0238" w:rsidRPr="00741247" w:rsidRDefault="00557C3D" w:rsidP="001D023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247">
        <w:rPr>
          <w:rFonts w:ascii="Times New Roman" w:hAnsi="Times New Roman" w:cs="Times New Roman"/>
          <w:b/>
          <w:sz w:val="24"/>
          <w:szCs w:val="24"/>
        </w:rPr>
        <w:t>A stég maximális mérete 3x3</w:t>
      </w:r>
      <w:r w:rsidR="001D0238" w:rsidRPr="00741247">
        <w:rPr>
          <w:rFonts w:ascii="Times New Roman" w:hAnsi="Times New Roman" w:cs="Times New Roman"/>
          <w:b/>
          <w:sz w:val="24"/>
          <w:szCs w:val="24"/>
        </w:rPr>
        <w:t xml:space="preserve"> méter lehet. A stég a partvonalától számított</w:t>
      </w:r>
      <w:r w:rsidR="00FA628B">
        <w:rPr>
          <w:rFonts w:ascii="Times New Roman" w:hAnsi="Times New Roman" w:cs="Times New Roman"/>
          <w:b/>
          <w:sz w:val="24"/>
          <w:szCs w:val="24"/>
        </w:rPr>
        <w:t xml:space="preserve"> maximum 2</w:t>
      </w:r>
      <w:r w:rsidR="001D0238" w:rsidRPr="00741247">
        <w:rPr>
          <w:rFonts w:ascii="Times New Roman" w:hAnsi="Times New Roman" w:cs="Times New Roman"/>
          <w:b/>
          <w:sz w:val="24"/>
          <w:szCs w:val="24"/>
        </w:rPr>
        <w:t xml:space="preserve"> méter hosszan nyúlhat be a felületre.</w:t>
      </w:r>
    </w:p>
    <w:p w:rsidR="001D0238" w:rsidRPr="001D0238" w:rsidRDefault="001D0238" w:rsidP="001D023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tavon úszó és cölöpökre épített horgászstég is elhelyezhető.</w:t>
      </w:r>
    </w:p>
    <w:p w:rsidR="001D0238" w:rsidRPr="0051015E" w:rsidRDefault="001D0238" w:rsidP="001D023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Minden Abdai Horgász Egyesületi tag a saját horgászhelyén faházat, horgásztanyát helyezhet el.</w:t>
      </w:r>
    </w:p>
    <w:p w:rsidR="0051015E" w:rsidRDefault="0051015E" w:rsidP="0051015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1015E" w:rsidRPr="0051015E" w:rsidRDefault="0051015E" w:rsidP="0051015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30980" w:rsidRPr="00F30980" w:rsidRDefault="00F30980" w:rsidP="00F30980">
      <w:pPr>
        <w:pBdr>
          <w:top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0238" w:rsidRPr="00667ED2" w:rsidRDefault="001D0238" w:rsidP="001D023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faházak, horgásztanyák elhelyezésnél </w:t>
      </w:r>
      <w:r w:rsidR="00667ED2">
        <w:rPr>
          <w:rFonts w:ascii="Times New Roman" w:hAnsi="Times New Roman" w:cs="Times New Roman"/>
          <w:b/>
          <w:sz w:val="24"/>
          <w:szCs w:val="24"/>
        </w:rPr>
        <w:t>az országos építéshatósági szabályok, illetve a tó tulajdonosának (Abda Község Önkormányzat 9151 Abda, Szent István u. 3.) hozzájárulásai az irányadóak. Az építési szabályokat minden horgásztárs köteles betartani. A szabálytalan építéssel kapcsolatos szankciókért az építtető anyagi felelősséggel tartozik.</w:t>
      </w:r>
    </w:p>
    <w:p w:rsidR="00667ED2" w:rsidRPr="00BA6303" w:rsidRDefault="00667ED2" w:rsidP="001D0238">
      <w:pPr>
        <w:pStyle w:val="Listaszerbekezds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A horgásztanyák illetve a stégek mellett szalonnasütő</w:t>
      </w:r>
      <w:r w:rsidR="0051015E">
        <w:rPr>
          <w:rFonts w:ascii="Times New Roman" w:hAnsi="Times New Roman" w:cs="Times New Roman"/>
          <w:b/>
          <w:sz w:val="24"/>
          <w:szCs w:val="24"/>
        </w:rPr>
        <w:t>, főzőhelyek</w:t>
      </w:r>
      <w:r>
        <w:rPr>
          <w:rFonts w:ascii="Times New Roman" w:hAnsi="Times New Roman" w:cs="Times New Roman"/>
          <w:b/>
          <w:sz w:val="24"/>
          <w:szCs w:val="24"/>
        </w:rPr>
        <w:t xml:space="preserve"> elhelyezésére van lehetőség.</w:t>
      </w:r>
    </w:p>
    <w:p w:rsidR="00BA6303" w:rsidRDefault="00BA6303" w:rsidP="00BA630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Záró rendelkezések:</w:t>
      </w:r>
    </w:p>
    <w:p w:rsidR="00BA6303" w:rsidRDefault="00BA6303" w:rsidP="00BA63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Horgászrendben nem szabályozott kérdésekben az Országos Horgászrend és az Abdai Horgász Egyesület Szervezeti és Működési Szabályzatában valamit Alapszabályában meghatározott rendelkezések az iránymutatóak.</w:t>
      </w:r>
    </w:p>
    <w:p w:rsidR="00BA6303" w:rsidRDefault="00BA6303" w:rsidP="00BA63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Kérjük Horgászrendünkben foglalt szabályok maradéktalan betartást. Minden Horgásztársnak kellemes időtöltést és kikapcsolódást kívánunk!</w:t>
      </w:r>
    </w:p>
    <w:p w:rsidR="00BA6303" w:rsidRDefault="00BA6303" w:rsidP="00BA63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Horgászrend hatályos és érvényes.</w:t>
      </w:r>
    </w:p>
    <w:p w:rsidR="00BA6303" w:rsidRDefault="002747B6" w:rsidP="00BA63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Abda, 2014. december 14.</w:t>
      </w:r>
    </w:p>
    <w:p w:rsidR="00BA6303" w:rsidRDefault="00BA6303" w:rsidP="00BA63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A6303" w:rsidRDefault="00BA6303" w:rsidP="00BA63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</w:t>
      </w:r>
      <w:r w:rsidR="002747B6">
        <w:rPr>
          <w:rFonts w:ascii="Times New Roman" w:hAnsi="Times New Roman" w:cs="Times New Roman"/>
          <w:b/>
          <w:sz w:val="24"/>
          <w:szCs w:val="24"/>
        </w:rPr>
        <w:t xml:space="preserve">                .................................................</w:t>
      </w:r>
    </w:p>
    <w:p w:rsidR="00BA6303" w:rsidRDefault="00BA6303" w:rsidP="00BA63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Németh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Attila </w:t>
      </w:r>
      <w:r w:rsidR="002747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Nagy</w:t>
      </w:r>
      <w:proofErr w:type="gramEnd"/>
      <w:r w:rsidR="002747B6">
        <w:rPr>
          <w:rFonts w:ascii="Times New Roman" w:hAnsi="Times New Roman" w:cs="Times New Roman"/>
          <w:b/>
          <w:sz w:val="24"/>
          <w:szCs w:val="24"/>
        </w:rPr>
        <w:t xml:space="preserve"> Miklós Zsolt</w:t>
      </w:r>
    </w:p>
    <w:p w:rsidR="00BA6303" w:rsidRDefault="00BA6303" w:rsidP="002747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Elnök</w:t>
      </w:r>
      <w:r w:rsidR="002747B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Alelnök</w:t>
      </w:r>
      <w:proofErr w:type="gramEnd"/>
    </w:p>
    <w:p w:rsidR="002747B6" w:rsidRDefault="002747B6" w:rsidP="002747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47B6" w:rsidRDefault="002747B6" w:rsidP="002747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6303" w:rsidRDefault="00BA6303" w:rsidP="00BA63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………………………</w:t>
      </w:r>
    </w:p>
    <w:p w:rsidR="00BA6303" w:rsidRDefault="00606508" w:rsidP="0060650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BA6303">
        <w:rPr>
          <w:rFonts w:ascii="Times New Roman" w:hAnsi="Times New Roman" w:cs="Times New Roman"/>
          <w:b/>
          <w:sz w:val="24"/>
          <w:szCs w:val="24"/>
        </w:rPr>
        <w:t xml:space="preserve"> Saru Dániel</w:t>
      </w:r>
    </w:p>
    <w:p w:rsidR="00BA6303" w:rsidRDefault="00606508" w:rsidP="00BA63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BA6303">
        <w:rPr>
          <w:rFonts w:ascii="Times New Roman" w:hAnsi="Times New Roman" w:cs="Times New Roman"/>
          <w:b/>
          <w:sz w:val="24"/>
          <w:szCs w:val="24"/>
        </w:rPr>
        <w:t xml:space="preserve">  Titkár</w:t>
      </w:r>
    </w:p>
    <w:p w:rsidR="00BA6303" w:rsidRPr="00BA6303" w:rsidRDefault="00BA6303" w:rsidP="00BA630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A6303" w:rsidRPr="00BA6303" w:rsidSect="002A642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5C4" w:rsidRDefault="003325C4" w:rsidP="00B95E32">
      <w:pPr>
        <w:spacing w:after="0" w:line="240" w:lineRule="auto"/>
      </w:pPr>
      <w:r>
        <w:separator/>
      </w:r>
    </w:p>
  </w:endnote>
  <w:endnote w:type="continuationSeparator" w:id="1">
    <w:p w:rsidR="003325C4" w:rsidRDefault="003325C4" w:rsidP="00B95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849797"/>
      <w:docPartObj>
        <w:docPartGallery w:val="Page Numbers (Bottom of Page)"/>
        <w:docPartUnique/>
      </w:docPartObj>
    </w:sdtPr>
    <w:sdtContent>
      <w:p w:rsidR="002747B6" w:rsidRDefault="001D0586">
        <w:pPr>
          <w:pStyle w:val="llb"/>
          <w:jc w:val="center"/>
        </w:pPr>
        <w:fldSimple w:instr=" PAGE   \* MERGEFORMAT ">
          <w:r w:rsidR="006D4C27">
            <w:rPr>
              <w:noProof/>
            </w:rPr>
            <w:t>1</w:t>
          </w:r>
        </w:fldSimple>
      </w:p>
    </w:sdtContent>
  </w:sdt>
  <w:p w:rsidR="002747B6" w:rsidRDefault="002747B6" w:rsidP="002747B6">
    <w:pPr>
      <w:pStyle w:val="llb"/>
      <w:tabs>
        <w:tab w:val="left" w:pos="174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5C4" w:rsidRDefault="003325C4" w:rsidP="00B95E32">
      <w:pPr>
        <w:spacing w:after="0" w:line="240" w:lineRule="auto"/>
      </w:pPr>
      <w:r>
        <w:separator/>
      </w:r>
    </w:p>
  </w:footnote>
  <w:footnote w:type="continuationSeparator" w:id="1">
    <w:p w:rsidR="003325C4" w:rsidRDefault="003325C4" w:rsidP="00B95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864" w:rsidRDefault="00C77864" w:rsidP="00C77864">
    <w:pPr>
      <w:pStyle w:val="lfej"/>
      <w:jc w:val="center"/>
    </w:pPr>
    <w:r>
      <w:t>Abdai Horgász Egyesület</w:t>
    </w:r>
  </w:p>
  <w:p w:rsidR="00C77864" w:rsidRDefault="00C77864" w:rsidP="00C77864">
    <w:pPr>
      <w:pStyle w:val="lfej"/>
      <w:jc w:val="center"/>
    </w:pPr>
    <w:r>
      <w:t>9151 Abda, Szent István u. 3.</w:t>
    </w:r>
  </w:p>
  <w:p w:rsidR="00C77864" w:rsidRDefault="00C77864" w:rsidP="00C77864">
    <w:pPr>
      <w:pStyle w:val="lfej"/>
      <w:jc w:val="center"/>
    </w:pPr>
    <w:r>
      <w:t>Alapítva: 2014. szeptember 14.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F5171"/>
    <w:multiLevelType w:val="hybridMultilevel"/>
    <w:tmpl w:val="C49E8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968C8"/>
    <w:multiLevelType w:val="hybridMultilevel"/>
    <w:tmpl w:val="365841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A348E5"/>
    <w:multiLevelType w:val="hybridMultilevel"/>
    <w:tmpl w:val="9EF0CF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F21632"/>
    <w:multiLevelType w:val="hybridMultilevel"/>
    <w:tmpl w:val="76B69A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8F647A"/>
    <w:multiLevelType w:val="hybridMultilevel"/>
    <w:tmpl w:val="F05A48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7848F0"/>
    <w:multiLevelType w:val="hybridMultilevel"/>
    <w:tmpl w:val="A75058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010EAE"/>
    <w:multiLevelType w:val="hybridMultilevel"/>
    <w:tmpl w:val="AB12543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69E0ED9"/>
    <w:multiLevelType w:val="hybridMultilevel"/>
    <w:tmpl w:val="BDECA3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F72AB7"/>
    <w:multiLevelType w:val="hybridMultilevel"/>
    <w:tmpl w:val="EBC697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0"/>
    <w:footnote w:id="1"/>
  </w:footnotePr>
  <w:endnotePr>
    <w:endnote w:id="0"/>
    <w:endnote w:id="1"/>
  </w:endnotePr>
  <w:compat/>
  <w:rsids>
    <w:rsidRoot w:val="008402E1"/>
    <w:rsid w:val="00081F0D"/>
    <w:rsid w:val="000D14A3"/>
    <w:rsid w:val="00102C21"/>
    <w:rsid w:val="00132DDF"/>
    <w:rsid w:val="001378DE"/>
    <w:rsid w:val="001D0238"/>
    <w:rsid w:val="001D0586"/>
    <w:rsid w:val="001D7C6C"/>
    <w:rsid w:val="001E6C50"/>
    <w:rsid w:val="00200A75"/>
    <w:rsid w:val="00253D13"/>
    <w:rsid w:val="002566A5"/>
    <w:rsid w:val="002747B6"/>
    <w:rsid w:val="002A642F"/>
    <w:rsid w:val="003325C4"/>
    <w:rsid w:val="003474FC"/>
    <w:rsid w:val="00367191"/>
    <w:rsid w:val="00381552"/>
    <w:rsid w:val="003F37DD"/>
    <w:rsid w:val="004519A1"/>
    <w:rsid w:val="004738FD"/>
    <w:rsid w:val="00486790"/>
    <w:rsid w:val="004A62DF"/>
    <w:rsid w:val="004C0867"/>
    <w:rsid w:val="004F0C93"/>
    <w:rsid w:val="0051015E"/>
    <w:rsid w:val="00557C3D"/>
    <w:rsid w:val="005E2890"/>
    <w:rsid w:val="00606508"/>
    <w:rsid w:val="0061334F"/>
    <w:rsid w:val="00667ED2"/>
    <w:rsid w:val="00675BE7"/>
    <w:rsid w:val="006A1B28"/>
    <w:rsid w:val="006B5A07"/>
    <w:rsid w:val="006D4C27"/>
    <w:rsid w:val="006F42C6"/>
    <w:rsid w:val="00741247"/>
    <w:rsid w:val="00761450"/>
    <w:rsid w:val="007B4046"/>
    <w:rsid w:val="007E4643"/>
    <w:rsid w:val="0081129D"/>
    <w:rsid w:val="008402E1"/>
    <w:rsid w:val="0089302E"/>
    <w:rsid w:val="008D7F16"/>
    <w:rsid w:val="008F715F"/>
    <w:rsid w:val="0091261D"/>
    <w:rsid w:val="00973CFD"/>
    <w:rsid w:val="00981DFE"/>
    <w:rsid w:val="00A36CDE"/>
    <w:rsid w:val="00B1302E"/>
    <w:rsid w:val="00B95E32"/>
    <w:rsid w:val="00BA6303"/>
    <w:rsid w:val="00BB4249"/>
    <w:rsid w:val="00C435C2"/>
    <w:rsid w:val="00C77864"/>
    <w:rsid w:val="00D25534"/>
    <w:rsid w:val="00D40C78"/>
    <w:rsid w:val="00DF199A"/>
    <w:rsid w:val="00E02473"/>
    <w:rsid w:val="00E10159"/>
    <w:rsid w:val="00E206CB"/>
    <w:rsid w:val="00E360F8"/>
    <w:rsid w:val="00E52D01"/>
    <w:rsid w:val="00EE0DBF"/>
    <w:rsid w:val="00F30980"/>
    <w:rsid w:val="00F43055"/>
    <w:rsid w:val="00FA628B"/>
    <w:rsid w:val="00FB4EFA"/>
    <w:rsid w:val="00FB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A642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402E1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B95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B95E32"/>
  </w:style>
  <w:style w:type="paragraph" w:styleId="llb">
    <w:name w:val="footer"/>
    <w:basedOn w:val="Norml"/>
    <w:link w:val="llbChar"/>
    <w:uiPriority w:val="99"/>
    <w:unhideWhenUsed/>
    <w:rsid w:val="00B95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5E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55C6-1E73-4EFE-9A14-8A1C20CE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5</Pages>
  <Words>1153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</dc:creator>
  <cp:lastModifiedBy>User</cp:lastModifiedBy>
  <cp:revision>23</cp:revision>
  <cp:lastPrinted>2015-06-12T07:35:00Z</cp:lastPrinted>
  <dcterms:created xsi:type="dcterms:W3CDTF">2014-10-16T19:09:00Z</dcterms:created>
  <dcterms:modified xsi:type="dcterms:W3CDTF">2015-07-08T09:41:00Z</dcterms:modified>
  <cp:contentStatus>Végleges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